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07" w:rsidRDefault="00442E07" w:rsidP="00051AB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AB1" w:rsidRPr="00051AB1" w:rsidRDefault="00C216BF" w:rsidP="00051AB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Управление Росреестра подготовило</w:t>
      </w:r>
      <w:r w:rsidR="00051AB1" w:rsidRPr="00051AB1">
        <w:rPr>
          <w:rFonts w:ascii="Times New Roman" w:hAnsi="Times New Roman" w:cs="Times New Roman"/>
          <w:b/>
          <w:sz w:val="28"/>
          <w:szCs w:val="28"/>
        </w:rPr>
        <w:t xml:space="preserve"> рейтинг кадастровых инженеров</w:t>
      </w:r>
    </w:p>
    <w:bookmarkEnd w:id="0"/>
    <w:p w:rsidR="00232969" w:rsidRPr="002A0551" w:rsidRDefault="00B5275F" w:rsidP="002A05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551">
        <w:rPr>
          <w:rFonts w:ascii="Times New Roman" w:hAnsi="Times New Roman" w:cs="Times New Roman"/>
          <w:sz w:val="28"/>
          <w:szCs w:val="28"/>
        </w:rPr>
        <w:t xml:space="preserve">Управлением Росреестра по Иркутской области проведен анализ </w:t>
      </w:r>
      <w:r w:rsidR="001E0375" w:rsidRPr="002A0551">
        <w:rPr>
          <w:rFonts w:ascii="Times New Roman" w:hAnsi="Times New Roman" w:cs="Times New Roman"/>
          <w:sz w:val="28"/>
          <w:szCs w:val="28"/>
        </w:rPr>
        <w:t xml:space="preserve">по </w:t>
      </w:r>
      <w:r w:rsidR="002A0551" w:rsidRPr="002A0551">
        <w:rPr>
          <w:rFonts w:ascii="Times New Roman" w:hAnsi="Times New Roman" w:cs="Times New Roman"/>
          <w:sz w:val="28"/>
          <w:szCs w:val="28"/>
        </w:rPr>
        <w:t>результатам принятых</w:t>
      </w:r>
      <w:r w:rsidR="001E0375" w:rsidRPr="002A0551">
        <w:rPr>
          <w:rFonts w:ascii="Times New Roman" w:hAnsi="Times New Roman" w:cs="Times New Roman"/>
          <w:sz w:val="28"/>
          <w:szCs w:val="28"/>
        </w:rPr>
        <w:t xml:space="preserve"> государственными регистраторами решений о приостановлении осуществления государственного кадастрового учета в мае 2017 года по </w:t>
      </w:r>
      <w:r w:rsidR="00051AB1">
        <w:rPr>
          <w:rFonts w:ascii="Times New Roman" w:hAnsi="Times New Roman" w:cs="Times New Roman"/>
          <w:sz w:val="28"/>
          <w:szCs w:val="28"/>
        </w:rPr>
        <w:t>причинам</w:t>
      </w:r>
      <w:r w:rsidR="001E0375" w:rsidRPr="002A0551">
        <w:rPr>
          <w:rFonts w:ascii="Times New Roman" w:hAnsi="Times New Roman" w:cs="Times New Roman"/>
          <w:sz w:val="28"/>
          <w:szCs w:val="28"/>
        </w:rPr>
        <w:t>, относящи</w:t>
      </w:r>
      <w:r w:rsidR="008A4E3B">
        <w:rPr>
          <w:rFonts w:ascii="Times New Roman" w:hAnsi="Times New Roman" w:cs="Times New Roman"/>
          <w:sz w:val="28"/>
          <w:szCs w:val="28"/>
        </w:rPr>
        <w:t>м</w:t>
      </w:r>
      <w:r w:rsidR="001E0375" w:rsidRPr="002A0551">
        <w:rPr>
          <w:rFonts w:ascii="Times New Roman" w:hAnsi="Times New Roman" w:cs="Times New Roman"/>
          <w:sz w:val="28"/>
          <w:szCs w:val="28"/>
        </w:rPr>
        <w:t xml:space="preserve">ся к деятельности кадастровых инженеров. </w:t>
      </w:r>
      <w:r w:rsidRPr="002A0551">
        <w:rPr>
          <w:rFonts w:ascii="Times New Roman" w:hAnsi="Times New Roman" w:cs="Times New Roman"/>
          <w:sz w:val="28"/>
          <w:szCs w:val="28"/>
        </w:rPr>
        <w:t>На основании этой работы Управлением был составлен рейтинг кадастровых инженеров, которы</w:t>
      </w:r>
      <w:r w:rsidR="001E0375" w:rsidRPr="002A0551">
        <w:rPr>
          <w:rFonts w:ascii="Times New Roman" w:hAnsi="Times New Roman" w:cs="Times New Roman"/>
          <w:sz w:val="28"/>
          <w:szCs w:val="28"/>
        </w:rPr>
        <w:t>й размещен в региональном блоке Управления на сайте Росреестра.</w:t>
      </w:r>
    </w:p>
    <w:p w:rsidR="001E0375" w:rsidRPr="002A0551" w:rsidRDefault="001E0375" w:rsidP="002A05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551">
        <w:rPr>
          <w:rFonts w:ascii="Times New Roman" w:hAnsi="Times New Roman" w:cs="Times New Roman"/>
          <w:sz w:val="28"/>
          <w:szCs w:val="28"/>
        </w:rPr>
        <w:t>В рейтинг вошли 344 кадастровых инженера. Было учтено количество межевых и технических планов, поступи</w:t>
      </w:r>
      <w:r w:rsidR="008A4E3B">
        <w:rPr>
          <w:rFonts w:ascii="Times New Roman" w:hAnsi="Times New Roman" w:cs="Times New Roman"/>
          <w:sz w:val="28"/>
          <w:szCs w:val="28"/>
        </w:rPr>
        <w:t>вших</w:t>
      </w:r>
      <w:r w:rsidRPr="002A0551">
        <w:rPr>
          <w:rFonts w:ascii="Times New Roman" w:hAnsi="Times New Roman" w:cs="Times New Roman"/>
          <w:sz w:val="28"/>
          <w:szCs w:val="28"/>
        </w:rPr>
        <w:t xml:space="preserve"> для осуществления государственного кадастрового учета, по </w:t>
      </w:r>
      <w:r w:rsidR="008A4E3B">
        <w:rPr>
          <w:rFonts w:ascii="Times New Roman" w:hAnsi="Times New Roman" w:cs="Times New Roman"/>
          <w:sz w:val="28"/>
          <w:szCs w:val="28"/>
        </w:rPr>
        <w:t>которым</w:t>
      </w:r>
      <w:r w:rsidRPr="002A0551">
        <w:rPr>
          <w:rFonts w:ascii="Times New Roman" w:hAnsi="Times New Roman" w:cs="Times New Roman"/>
          <w:sz w:val="28"/>
          <w:szCs w:val="28"/>
        </w:rPr>
        <w:t xml:space="preserve"> были приняты решения о приостановлениях. </w:t>
      </w:r>
    </w:p>
    <w:p w:rsidR="001E0375" w:rsidRDefault="001E0375" w:rsidP="002A05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551">
        <w:rPr>
          <w:rFonts w:ascii="Times New Roman" w:hAnsi="Times New Roman" w:cs="Times New Roman"/>
          <w:sz w:val="28"/>
          <w:szCs w:val="28"/>
        </w:rPr>
        <w:t>С данным рейтингом можно ознакомиться в разделе «Открытая служба» - «Статистика и аналитика» - «Обеспечение кадастровой деятельности»</w:t>
      </w:r>
      <w:r w:rsidR="002A0551" w:rsidRPr="002A0551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2A0551" w:rsidRPr="002A0551">
          <w:rPr>
            <w:rStyle w:val="a3"/>
            <w:rFonts w:ascii="Times New Roman" w:hAnsi="Times New Roman" w:cs="Times New Roman"/>
            <w:sz w:val="28"/>
            <w:szCs w:val="28"/>
          </w:rPr>
          <w:t>https://rosreestr.ru/site/open-service/statistika-i-analitika/obespechenie-kadastrovoy-deyat/reyting-kadastrovykh-inzhenerov-po-rezultatam-rassmotreniya-dokumentov-predstavlennykh-dlya-osushche/</w:t>
        </w:r>
      </w:hyperlink>
      <w:r w:rsidR="002A0551" w:rsidRPr="002A0551">
        <w:rPr>
          <w:rFonts w:ascii="Times New Roman" w:hAnsi="Times New Roman" w:cs="Times New Roman"/>
          <w:sz w:val="28"/>
          <w:szCs w:val="28"/>
        </w:rPr>
        <w:t>).</w:t>
      </w:r>
    </w:p>
    <w:p w:rsidR="00051AB1" w:rsidRDefault="00925A4B" w:rsidP="00051A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рамках работы по снижению количества решений о приостановлении или отказе в государственном кадастровом учете, при Управлении Росреестра по Иркутской области была создана р</w:t>
      </w:r>
      <w:r w:rsidRPr="00925A4B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925A4B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5A4B">
        <w:rPr>
          <w:rFonts w:ascii="Times New Roman" w:hAnsi="Times New Roman" w:cs="Times New Roman"/>
          <w:sz w:val="28"/>
          <w:szCs w:val="28"/>
        </w:rPr>
        <w:t xml:space="preserve"> по взаимодействию прав с саморегулируемыми организациями кадастровых инженеров</w:t>
      </w:r>
      <w:r>
        <w:rPr>
          <w:rFonts w:ascii="Times New Roman" w:hAnsi="Times New Roman" w:cs="Times New Roman"/>
          <w:sz w:val="28"/>
          <w:szCs w:val="28"/>
        </w:rPr>
        <w:t xml:space="preserve">. Главной целью этой группы является </w:t>
      </w:r>
      <w:r w:rsidRPr="00925A4B">
        <w:rPr>
          <w:rFonts w:ascii="Times New Roman" w:hAnsi="Times New Roman" w:cs="Times New Roman"/>
          <w:sz w:val="28"/>
          <w:szCs w:val="28"/>
        </w:rPr>
        <w:t>выработк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5A4B">
        <w:rPr>
          <w:rFonts w:ascii="Times New Roman" w:hAnsi="Times New Roman" w:cs="Times New Roman"/>
          <w:sz w:val="28"/>
          <w:szCs w:val="28"/>
        </w:rPr>
        <w:t xml:space="preserve"> единых подходов по формированию правоприменительной практики при подготовке кадастровыми инженерами необходимых для государственного кадастрового учета документов в соответствии с требованиями Федерального закона от 13.07.2015г. № 218-ФЗ «О государственной регистрации недвижимости», </w:t>
      </w:r>
      <w:r>
        <w:rPr>
          <w:rFonts w:ascii="Times New Roman" w:hAnsi="Times New Roman" w:cs="Times New Roman"/>
          <w:sz w:val="28"/>
          <w:szCs w:val="28"/>
        </w:rPr>
        <w:t xml:space="preserve">который вступил в силу с 1 января 2017 года, а также </w:t>
      </w:r>
      <w:r w:rsidRPr="00925A4B">
        <w:rPr>
          <w:rFonts w:ascii="Times New Roman" w:hAnsi="Times New Roman" w:cs="Times New Roman"/>
          <w:sz w:val="28"/>
          <w:szCs w:val="28"/>
        </w:rPr>
        <w:t>других федеральных законов, иных нормативных правовых актов Российской Федерации в области кадастровых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F4B" w:rsidRPr="00051AB1" w:rsidRDefault="00925A4B" w:rsidP="00051A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рабочей группы назначен руководитель Управления Виктор Петрович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1AB1">
        <w:rPr>
          <w:rFonts w:ascii="Times New Roman" w:hAnsi="Times New Roman" w:cs="Times New Roman"/>
          <w:sz w:val="28"/>
          <w:szCs w:val="28"/>
        </w:rPr>
        <w:t xml:space="preserve">Также в состав рабочей группы вошли сотрудники Управления и </w:t>
      </w:r>
      <w:r w:rsidR="00051AB1" w:rsidRPr="00051AB1">
        <w:rPr>
          <w:rFonts w:ascii="Times New Roman" w:hAnsi="Times New Roman" w:cs="Times New Roman"/>
          <w:sz w:val="28"/>
          <w:szCs w:val="28"/>
        </w:rPr>
        <w:t>филиала ФГБУ «ФКП Росреестра» по Иркутской области</w:t>
      </w:r>
      <w:r w:rsidR="00051AB1">
        <w:rPr>
          <w:rFonts w:ascii="Times New Roman" w:hAnsi="Times New Roman" w:cs="Times New Roman"/>
          <w:sz w:val="28"/>
          <w:szCs w:val="28"/>
        </w:rPr>
        <w:t xml:space="preserve"> и представители пяти </w:t>
      </w:r>
      <w:r w:rsidR="00051AB1" w:rsidRPr="00051AB1">
        <w:rPr>
          <w:rFonts w:ascii="Times New Roman" w:hAnsi="Times New Roman" w:cs="Times New Roman"/>
          <w:sz w:val="28"/>
          <w:szCs w:val="28"/>
        </w:rPr>
        <w:t>саморегулируем</w:t>
      </w:r>
      <w:r w:rsidR="00051AB1">
        <w:rPr>
          <w:rFonts w:ascii="Times New Roman" w:hAnsi="Times New Roman" w:cs="Times New Roman"/>
          <w:sz w:val="28"/>
          <w:szCs w:val="28"/>
        </w:rPr>
        <w:t>ых</w:t>
      </w:r>
      <w:r w:rsidR="00051AB1" w:rsidRPr="00051AB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A3CE0">
        <w:rPr>
          <w:rFonts w:ascii="Times New Roman" w:hAnsi="Times New Roman" w:cs="Times New Roman"/>
          <w:sz w:val="28"/>
          <w:szCs w:val="28"/>
        </w:rPr>
        <w:t xml:space="preserve">й кадастровых инженеров. </w:t>
      </w:r>
      <w:r w:rsidR="00051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E07" w:rsidRDefault="00442E07" w:rsidP="00442E07">
      <w:pPr>
        <w:jc w:val="both"/>
        <w:rPr>
          <w:rFonts w:ascii="Segoe UI" w:eastAsia="Arial Unicode MS" w:hAnsi="Segoe UI" w:cs="Segoe UI"/>
          <w:b/>
          <w:noProof/>
          <w:lang w:eastAsia="sk-SK"/>
        </w:rPr>
      </w:pPr>
    </w:p>
    <w:p w:rsidR="00442E07" w:rsidRPr="00A94E87" w:rsidRDefault="00442E07" w:rsidP="00442E07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 xml:space="preserve">Специалист-эксперт </w:t>
      </w:r>
    </w:p>
    <w:p w:rsidR="00442E07" w:rsidRPr="00A94E87" w:rsidRDefault="00442E07" w:rsidP="00442E07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>Отдела организации, мониторинга и контроля</w:t>
      </w:r>
    </w:p>
    <w:p w:rsidR="00442E07" w:rsidRPr="00A94E87" w:rsidRDefault="00442E07" w:rsidP="00442E07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 xml:space="preserve">Управления Росреестра по Иркутской области </w:t>
      </w:r>
    </w:p>
    <w:p w:rsidR="00442E07" w:rsidRPr="00A94E87" w:rsidRDefault="00442E07" w:rsidP="00442E07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lastRenderedPageBreak/>
        <w:t>Елена Богачева</w:t>
      </w:r>
    </w:p>
    <w:p w:rsidR="00B5275F" w:rsidRDefault="00B5275F"/>
    <w:sectPr w:rsidR="00B5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0D"/>
    <w:rsid w:val="00051AB1"/>
    <w:rsid w:val="001E0375"/>
    <w:rsid w:val="00232969"/>
    <w:rsid w:val="002A0551"/>
    <w:rsid w:val="003A3CE0"/>
    <w:rsid w:val="00442E07"/>
    <w:rsid w:val="008A4E3B"/>
    <w:rsid w:val="00925A4B"/>
    <w:rsid w:val="00AB320D"/>
    <w:rsid w:val="00B5275F"/>
    <w:rsid w:val="00BA6F4B"/>
    <w:rsid w:val="00C2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DDF1"/>
  <w15:chartTrackingRefBased/>
  <w15:docId w15:val="{6A985D83-420B-46E6-8F17-96D406EC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55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42E0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/open-service/statistika-i-analitika/obespechenie-kadastrovoy-deyat/reyting-kadastrovykh-inzhenerov-po-rezultatam-rassmotreniya-dokumentov-predstavlennykh-dlya-osushch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9</cp:revision>
  <dcterms:created xsi:type="dcterms:W3CDTF">2017-06-21T01:50:00Z</dcterms:created>
  <dcterms:modified xsi:type="dcterms:W3CDTF">2017-06-22T07:34:00Z</dcterms:modified>
</cp:coreProperties>
</file>